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9A1" w:rsidRDefault="000B79A1" w:rsidP="000B79A1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Muuttajan muistilista</w:t>
      </w:r>
    </w:p>
    <w:p w:rsidR="0087057E" w:rsidRDefault="000B79A1" w:rsidP="0087057E">
      <w:pPr>
        <w:pStyle w:val="Luettelokappal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7057E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Avain</w:t>
      </w:r>
      <w:r w:rsidRPr="0087057E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Muuttaessasi pois, luovuta entisen asuntosi avaimet takaisin isännöitsijälle tai omistajalle. Pidä huoli, että kaikki avaimet ovat tallessa, sillä lukkojen uudelleen</w:t>
      </w:r>
      <w:r w:rsidR="0087057E">
        <w:rPr>
          <w:rFonts w:ascii="Times New Roman" w:eastAsia="Times New Roman" w:hAnsi="Times New Roman" w:cs="Times New Roman"/>
          <w:sz w:val="24"/>
          <w:szCs w:val="24"/>
          <w:lang w:eastAsia="fi-FI"/>
        </w:rPr>
        <w:t>sarjoitus voi tulla kalliiksi.</w:t>
      </w:r>
    </w:p>
    <w:p w:rsidR="0000538A" w:rsidRPr="0000538A" w:rsidRDefault="0000538A" w:rsidP="00005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87057E" w:rsidRPr="0087057E" w:rsidRDefault="000B79A1" w:rsidP="0087057E">
      <w:pPr>
        <w:pStyle w:val="Luettelokappal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7057E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Internet</w:t>
      </w:r>
    </w:p>
    <w:p w:rsidR="0087057E" w:rsidRDefault="000B79A1" w:rsidP="0087057E">
      <w:pPr>
        <w:pStyle w:val="Luettelokappal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7057E">
        <w:rPr>
          <w:rFonts w:ascii="Times New Roman" w:eastAsia="Times New Roman" w:hAnsi="Times New Roman" w:cs="Times New Roman"/>
          <w:sz w:val="24"/>
          <w:szCs w:val="24"/>
          <w:lang w:eastAsia="fi-FI"/>
        </w:rPr>
        <w:t>Nettiyhteyden siirtäminen uuteen osoitteeseen kannattaa tehdä jo hyvissä ajoin, sillä liittymien t</w:t>
      </w:r>
      <w:r w:rsidR="0087057E">
        <w:rPr>
          <w:rFonts w:ascii="Times New Roman" w:eastAsia="Times New Roman" w:hAnsi="Times New Roman" w:cs="Times New Roman"/>
          <w:sz w:val="24"/>
          <w:szCs w:val="24"/>
          <w:lang w:eastAsia="fi-FI"/>
        </w:rPr>
        <w:t>oimitusajat ovat usein pitkiä.</w:t>
      </w:r>
      <w:r w:rsidR="0087057E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</w:p>
    <w:p w:rsidR="0087057E" w:rsidRDefault="000B79A1" w:rsidP="0087057E">
      <w:pPr>
        <w:pStyle w:val="Luettelokappal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7057E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KELA</w:t>
      </w:r>
      <w:r w:rsidRPr="0087057E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Mikäli olet oikeutettu </w:t>
      </w:r>
      <w:proofErr w:type="spellStart"/>
      <w:r w:rsidRPr="0087057E">
        <w:rPr>
          <w:rFonts w:ascii="Times New Roman" w:eastAsia="Times New Roman" w:hAnsi="Times New Roman" w:cs="Times New Roman"/>
          <w:sz w:val="24"/>
          <w:szCs w:val="24"/>
          <w:lang w:eastAsia="fi-FI"/>
        </w:rPr>
        <w:t>KELAn</w:t>
      </w:r>
      <w:proofErr w:type="spellEnd"/>
      <w:r w:rsidRPr="0087057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yleiseen asumistukeen tai opiskelijan asumislisään, hanki hakemukseen tarvittavat asiakirjat hyvissä ajoin.</w:t>
      </w:r>
      <w:r w:rsidRPr="0087057E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Voit lähettää hakemuksen </w:t>
      </w:r>
      <w:proofErr w:type="spellStart"/>
      <w:r w:rsidRPr="0087057E">
        <w:rPr>
          <w:rFonts w:ascii="Times New Roman" w:eastAsia="Times New Roman" w:hAnsi="Times New Roman" w:cs="Times New Roman"/>
          <w:sz w:val="24"/>
          <w:szCs w:val="24"/>
          <w:lang w:eastAsia="fi-FI"/>
        </w:rPr>
        <w:t>KELAlle</w:t>
      </w:r>
      <w:proofErr w:type="spellEnd"/>
      <w:r w:rsidRPr="0087057E">
        <w:rPr>
          <w:rFonts w:ascii="Times New Roman" w:eastAsia="Times New Roman" w:hAnsi="Times New Roman" w:cs="Times New Roman"/>
          <w:sz w:val="24"/>
          <w:szCs w:val="24"/>
          <w:lang w:eastAsia="fi-FI"/>
        </w:rPr>
        <w:t>, vaikkei sinulla vielä olisikaan kaikkia tarvittavia asiakirjoja, ja toimittaa ne jälkeenpäin. Näin ollen et joudu kuukausikaupa</w:t>
      </w:r>
      <w:r w:rsidR="0087057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lla odottamaan </w:t>
      </w:r>
      <w:proofErr w:type="spellStart"/>
      <w:r w:rsidR="0087057E">
        <w:rPr>
          <w:rFonts w:ascii="Times New Roman" w:eastAsia="Times New Roman" w:hAnsi="Times New Roman" w:cs="Times New Roman"/>
          <w:sz w:val="24"/>
          <w:szCs w:val="24"/>
          <w:lang w:eastAsia="fi-FI"/>
        </w:rPr>
        <w:t>KELAn</w:t>
      </w:r>
      <w:proofErr w:type="spellEnd"/>
      <w:r w:rsidR="0087057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päätöstä.</w:t>
      </w:r>
      <w:r w:rsidR="0087057E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</w:p>
    <w:p w:rsidR="0087057E" w:rsidRPr="0087057E" w:rsidRDefault="000B79A1" w:rsidP="0087057E">
      <w:pPr>
        <w:pStyle w:val="Luettelokappal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7057E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Lapset</w:t>
      </w:r>
      <w:r w:rsidRPr="0087057E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Jos sinulla on lapsia, ota selvää tulevan asuinalueesi päiväkodeista ja kouluista. Ilmoita heidät uuteen päiväkotiin ja/tai kouluun.</w:t>
      </w:r>
    </w:p>
    <w:p w:rsidR="0000538A" w:rsidRPr="0000538A" w:rsidRDefault="0000538A" w:rsidP="0000538A">
      <w:pPr>
        <w:pStyle w:val="Luettelokappal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87057E" w:rsidRPr="0087057E" w:rsidRDefault="000B79A1" w:rsidP="0087057E">
      <w:pPr>
        <w:pStyle w:val="Luettelokappal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7057E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Muuttoapu</w:t>
      </w:r>
      <w:r w:rsidRPr="0087057E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Selviätkö muutosta omin ja lähipiirisi voimin? Jos et, ota </w:t>
      </w:r>
      <w:r w:rsidRPr="008705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i-FI"/>
        </w:rPr>
        <w:t>hyvissä ajoin</w:t>
      </w:r>
      <w:r w:rsidRPr="0087057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yhteyttä muuttofirmaan. Jos olet muuttanut aikaisemmin, käytä edellistä muuttoa mittatikkuna ja arvioi tulevaan muuttoon tarvittava aika ja työmäärä. </w:t>
      </w:r>
    </w:p>
    <w:p w:rsidR="0087057E" w:rsidRDefault="0087057E" w:rsidP="00870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87057E" w:rsidRDefault="000B79A1" w:rsidP="0087057E">
      <w:pPr>
        <w:pStyle w:val="Luettelokappal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7057E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Muuttoilmoitus ja osoitteenmuutokset</w:t>
      </w:r>
      <w:r w:rsidRPr="0087057E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Muuttoilmoitus on lain mukaan tehtävä </w:t>
      </w:r>
      <w:r w:rsidRPr="0087057E">
        <w:rPr>
          <w:rFonts w:ascii="Times New Roman" w:eastAsia="Times New Roman" w:hAnsi="Times New Roman" w:cs="Times New Roman"/>
          <w:sz w:val="24"/>
          <w:szCs w:val="24"/>
          <w:u w:val="single"/>
          <w:lang w:eastAsia="fi-FI"/>
        </w:rPr>
        <w:t>viimeistään viikon kuluessa muutosta</w:t>
      </w:r>
      <w:r w:rsidRPr="0087057E">
        <w:rPr>
          <w:rFonts w:ascii="Times New Roman" w:eastAsia="Times New Roman" w:hAnsi="Times New Roman" w:cs="Times New Roman"/>
          <w:sz w:val="24"/>
          <w:szCs w:val="24"/>
          <w:lang w:eastAsia="fi-FI"/>
        </w:rPr>
        <w:t>. Voit kuitenkin tehdä sen aikaisintaan kuukautta ennen muuttopäivää.</w:t>
      </w:r>
      <w:r w:rsidRPr="0087057E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87057E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Muuttoilmoituksen tehtyäsi väestötietojärjestelmä välittää osoitetietosi automaattisesti viranomaisille: mm. Kelaan, verohallintoon, ajoneuvo- hallintoon, seurakunnilla sekä puolustusvoimille. Tämän lisäksi monet pankit, vakuutusyhtiöt, eläkelaitokset, järjestöt, yritykset ja lehtitalot saavat uudet osoitetietosi suoraan väestötietojärjestelmästä.</w:t>
      </w:r>
      <w:r w:rsidRPr="0087057E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87057E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Postista saatavia osoitteenmuutoskortteja voit lähettää kotimaassa </w:t>
      </w:r>
      <w:r w:rsidRPr="0087057E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maksutta.</w:t>
      </w:r>
      <w:r w:rsidRPr="0087057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Muuttoilmoituksen voit tehdä kätevästi netissä osoitteessa </w:t>
      </w:r>
      <w:hyperlink r:id="rId6" w:tgtFrame="_blank" w:history="1">
        <w:r w:rsidRPr="008705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www.posti.fi/muuttoilmoitus</w:t>
        </w:r>
      </w:hyperlink>
      <w:r w:rsidR="0087057E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</w:p>
    <w:p w:rsidR="000B79A1" w:rsidRPr="0087057E" w:rsidRDefault="000B79A1" w:rsidP="0087057E">
      <w:pPr>
        <w:pStyle w:val="Luettelokappal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7057E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Muuttolaatikot</w:t>
      </w:r>
      <w:r w:rsidRPr="0087057E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Unohda banaanilaatikot! Muuttolaatikot ovat kestäviä, muuttoja varten suunniteltuja pakkauslaatikoita; niiden ansiosta muuttoauton lastaaminen käy nopeasti ja vaivattomasti, ja sen tilat saadaan hyödynnettyä huomattavasti tehokkaammin. Myös tavarasi ovat paremmassa turvassa tukevan muuttolaatikon sisällä. </w:t>
      </w:r>
    </w:p>
    <w:p w:rsidR="0087057E" w:rsidRDefault="000B79A1" w:rsidP="0087057E">
      <w:pPr>
        <w:pStyle w:val="Luettelokappal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7057E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87057E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Muuttosiivous</w:t>
      </w:r>
      <w:r w:rsidRPr="0087057E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Palauta asunto sellaisena kuin sen sait. Muista myös tyhjentää kylmäkellari ja varastotilat. Jos aika ei anna myöden, kauttamme saat myös siivouspalvelut. Siivoamatta jätetystä asunnosta koituvat kulut ovat usein kovat.</w:t>
      </w:r>
      <w:r w:rsidRPr="0087057E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</w:p>
    <w:p w:rsidR="0087057E" w:rsidRDefault="000B79A1" w:rsidP="0087057E">
      <w:pPr>
        <w:pStyle w:val="Luettelokappal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7057E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lastRenderedPageBreak/>
        <w:t>Muuttotarkistus</w:t>
      </w:r>
      <w:r w:rsidRPr="0087057E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Tarkasta uusi asuntosi huolella ja ilmoita mahdollisista ongelmakohdista vuokranantajalle tai isännöitsijälle mahdollisimman pian. Muista tarkistaa </w:t>
      </w:r>
      <w:r w:rsidR="0087057E">
        <w:rPr>
          <w:rFonts w:ascii="Times New Roman" w:eastAsia="Times New Roman" w:hAnsi="Times New Roman" w:cs="Times New Roman"/>
          <w:sz w:val="24"/>
          <w:szCs w:val="24"/>
          <w:lang w:eastAsia="fi-FI"/>
        </w:rPr>
        <w:t>myös kellari- ja varastotilat.</w:t>
      </w:r>
      <w:r w:rsidR="0087057E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</w:p>
    <w:p w:rsidR="0087057E" w:rsidRDefault="000B79A1" w:rsidP="0087057E">
      <w:pPr>
        <w:pStyle w:val="Luettelokappal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7057E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Palovaroitin</w:t>
      </w:r>
      <w:r w:rsidRPr="0087057E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proofErr w:type="spellStart"/>
      <w:r w:rsidRPr="0087057E">
        <w:rPr>
          <w:rFonts w:ascii="Times New Roman" w:eastAsia="Times New Roman" w:hAnsi="Times New Roman" w:cs="Times New Roman"/>
          <w:sz w:val="24"/>
          <w:szCs w:val="24"/>
          <w:lang w:eastAsia="fi-FI"/>
        </w:rPr>
        <w:t>Palovaroitin</w:t>
      </w:r>
      <w:proofErr w:type="spellEnd"/>
      <w:r w:rsidRPr="0087057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on halpa hengenpelastaja ja se on määrätty lailla pakolliseksi kaikkiin asuntoihin. Palovaroittimen tulee olla aina toimintakunnossa, ja se pitää sijoittaa kattoon, ei esimerkiksi seinään. Muista testata palovaroitin, ku</w:t>
      </w:r>
      <w:r w:rsidR="00935490" w:rsidRPr="0087057E">
        <w:rPr>
          <w:rFonts w:ascii="Times New Roman" w:eastAsia="Times New Roman" w:hAnsi="Times New Roman" w:cs="Times New Roman"/>
          <w:sz w:val="24"/>
          <w:szCs w:val="24"/>
          <w:lang w:eastAsia="fi-FI"/>
        </w:rPr>
        <w:t>n se on asennettu paikoilleen!</w:t>
      </w:r>
      <w:r w:rsidR="0087057E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</w:p>
    <w:p w:rsidR="0087057E" w:rsidRDefault="000B79A1" w:rsidP="0087057E">
      <w:pPr>
        <w:pStyle w:val="Luettelokappal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7057E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Sähkösopimus</w:t>
      </w:r>
      <w:r w:rsidRPr="0087057E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Lopeta</w:t>
      </w:r>
      <w:r w:rsidR="0087057E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vanha sähkösopimus, tee uusi.</w:t>
      </w:r>
      <w:r w:rsidR="0087057E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</w:p>
    <w:p w:rsidR="000B79A1" w:rsidRPr="0087057E" w:rsidRDefault="000B79A1" w:rsidP="0087057E">
      <w:pPr>
        <w:pStyle w:val="Luettelokappale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7057E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Vakuutus</w:t>
      </w:r>
      <w:r w:rsidRPr="0087057E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Ilmoita uusi osoitteesi vakuutusyhtiöön ja tarkasta samalla onko kotivakuutuksesi riittävä uuteen asuntoosi.</w:t>
      </w:r>
      <w:r w:rsidRPr="0087057E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Muista myös selvittää vakuutuksesi voimassaolo muuton aikana. </w:t>
      </w:r>
      <w:r w:rsidRPr="0087057E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="00935490" w:rsidRPr="0087057E">
        <w:rPr>
          <w:rFonts w:ascii="Times New Roman" w:eastAsia="Times New Roman" w:hAnsi="Times New Roman" w:cs="Times New Roman"/>
          <w:sz w:val="24"/>
          <w:szCs w:val="24"/>
          <w:lang w:eastAsia="fi-FI"/>
        </w:rPr>
        <w:t>Muista myös varmistaa että muuttofirmalla on voimassa oleva tavaraliikennelupa!</w:t>
      </w:r>
    </w:p>
    <w:p w:rsidR="000B79A1" w:rsidRPr="000B79A1" w:rsidRDefault="000B79A1" w:rsidP="000B79A1">
      <w:pPr>
        <w:rPr>
          <w:sz w:val="24"/>
          <w:szCs w:val="24"/>
        </w:rPr>
      </w:pPr>
    </w:p>
    <w:sectPr w:rsidR="000B79A1" w:rsidRPr="000B79A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5452E9"/>
    <w:multiLevelType w:val="hybridMultilevel"/>
    <w:tmpl w:val="F6025BF2"/>
    <w:lvl w:ilvl="0" w:tplc="3F24B9F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C2015"/>
    <w:multiLevelType w:val="hybridMultilevel"/>
    <w:tmpl w:val="1AB88DEA"/>
    <w:lvl w:ilvl="0" w:tplc="3F24B9F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E7709"/>
    <w:multiLevelType w:val="hybridMultilevel"/>
    <w:tmpl w:val="D12E5C22"/>
    <w:lvl w:ilvl="0" w:tplc="3F24B9F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A1"/>
    <w:rsid w:val="0000538A"/>
    <w:rsid w:val="000B79A1"/>
    <w:rsid w:val="0020057C"/>
    <w:rsid w:val="00583FC5"/>
    <w:rsid w:val="0087057E"/>
    <w:rsid w:val="0093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0BB44-A255-4E9B-802C-DAF48A44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3">
    <w:name w:val="heading 3"/>
    <w:basedOn w:val="Normaali"/>
    <w:link w:val="Otsikko3Char"/>
    <w:uiPriority w:val="9"/>
    <w:qFormat/>
    <w:rsid w:val="000B79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3Char">
    <w:name w:val="Otsikko 3 Char"/>
    <w:basedOn w:val="Kappaleenoletusfontti"/>
    <w:link w:val="Otsikko3"/>
    <w:uiPriority w:val="9"/>
    <w:rsid w:val="000B79A1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styleId="Voimakas">
    <w:name w:val="Strong"/>
    <w:basedOn w:val="Kappaleenoletusfontti"/>
    <w:uiPriority w:val="22"/>
    <w:qFormat/>
    <w:rsid w:val="000B79A1"/>
    <w:rPr>
      <w:b/>
      <w:bCs/>
    </w:rPr>
  </w:style>
  <w:style w:type="character" w:customStyle="1" w:styleId="apple-converted-space">
    <w:name w:val="apple-converted-space"/>
    <w:basedOn w:val="Kappaleenoletusfontti"/>
    <w:rsid w:val="000B79A1"/>
  </w:style>
  <w:style w:type="character" w:styleId="Hyperlinkki">
    <w:name w:val="Hyperlink"/>
    <w:basedOn w:val="Kappaleenoletusfontti"/>
    <w:uiPriority w:val="99"/>
    <w:semiHidden/>
    <w:unhideWhenUsed/>
    <w:rsid w:val="000B79A1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87057E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005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053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0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sti.fi/muuttoilmoit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E456A-92D4-4C7F-B8B8-3BDB33FC8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349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Arttu Summala</dc:creator>
  <cp:keywords/>
  <dc:description/>
  <cp:lastModifiedBy>Arttu Summala</cp:lastModifiedBy>
  <cp:revision>1</cp:revision>
  <cp:lastPrinted>2015-09-28T11:17:00Z</cp:lastPrinted>
  <dcterms:created xsi:type="dcterms:W3CDTF">2015-09-28T10:43:00Z</dcterms:created>
  <dcterms:modified xsi:type="dcterms:W3CDTF">2015-09-28T11:49:00Z</dcterms:modified>
</cp:coreProperties>
</file>